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line="276" w:lineRule="auto"/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2336800" cy="7747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77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hd w:fill="ffffff" w:val="clear"/>
        <w:spacing w:line="276" w:lineRule="auto"/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NOTA DE PRENSA </w:t>
      </w:r>
    </w:p>
    <w:p w:rsidR="00000000" w:rsidDel="00000000" w:rsidP="00000000" w:rsidRDefault="00000000" w:rsidRPr="00000000" w14:paraId="00000003">
      <w:pPr>
        <w:shd w:fill="ffffff" w:val="clear"/>
        <w:spacing w:line="276" w:lineRule="auto"/>
        <w:jc w:val="center"/>
        <w:rPr>
          <w:rFonts w:ascii="Montserrat" w:cs="Montserrat" w:eastAsia="Montserrat" w:hAnsi="Montserrat"/>
          <w:b w:val="1"/>
          <w:sz w:val="32"/>
          <w:szCs w:val="32"/>
        </w:rPr>
      </w:pPr>
      <w:r w:rsidDel="00000000" w:rsidR="00000000" w:rsidRPr="00000000">
        <w:rPr>
          <w:rFonts w:ascii="Montserrat" w:cs="Montserrat" w:eastAsia="Montserrat" w:hAnsi="Montserrat"/>
          <w:sz w:val="32"/>
          <w:szCs w:val="32"/>
          <w:rtl w:val="0"/>
        </w:rPr>
        <w:t xml:space="preserve"> </w:t>
        <w:br w:type="textWrapping"/>
        <w:t xml:space="preserve"> </w:t>
      </w:r>
      <w:r w:rsidDel="00000000" w:rsidR="00000000" w:rsidRPr="00000000">
        <w:rPr>
          <w:rFonts w:ascii="Montserrat" w:cs="Montserrat" w:eastAsia="Montserrat" w:hAnsi="Montserrat"/>
          <w:b w:val="1"/>
          <w:sz w:val="32"/>
          <w:szCs w:val="32"/>
          <w:rtl w:val="0"/>
        </w:rPr>
        <w:t xml:space="preserve">pfs invierte en fortalecer la base tecnológica de ICIRED para combatir la morosidad</w:t>
      </w:r>
    </w:p>
    <w:p w:rsidR="00000000" w:rsidDel="00000000" w:rsidP="00000000" w:rsidRDefault="00000000" w:rsidRPr="00000000" w14:paraId="00000004">
      <w:pPr>
        <w:shd w:fill="ffffff" w:val="clear"/>
        <w:spacing w:line="276" w:lineRule="auto"/>
        <w:jc w:val="center"/>
        <w:rPr>
          <w:rFonts w:ascii="Montserrat" w:cs="Montserrat" w:eastAsia="Montserrat" w:hAnsi="Montserrat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line="276" w:lineRule="auto"/>
        <w:jc w:val="center"/>
        <w:rPr>
          <w:rFonts w:ascii="Montserrat" w:cs="Montserrat" w:eastAsia="Montserrat" w:hAnsi="Montserrat"/>
          <w:i w:val="1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i w:val="1"/>
          <w:color w:val="374151"/>
          <w:sz w:val="24"/>
          <w:szCs w:val="24"/>
          <w:rtl w:val="0"/>
        </w:rPr>
        <w:t xml:space="preserve">La empresa tecnológica da un paso más en la optimización de procesos de crédito mediante tecnología y 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5731200" cy="241300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41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Montserrat" w:cs="Montserrat" w:eastAsia="Montserrat" w:hAnsi="Montserrat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rtl w:val="0"/>
        </w:rPr>
        <w:t xml:space="preserve">Madrid, 20 de septiembre de 2023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-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La destacada </w:t>
      </w:r>
      <w:hyperlink r:id="rId8">
        <w:r w:rsidDel="00000000" w:rsidR="00000000" w:rsidRPr="00000000">
          <w:rPr>
            <w:rFonts w:ascii="Montserrat" w:cs="Montserrat" w:eastAsia="Montserrat" w:hAnsi="Montserrat"/>
            <w:b w:val="1"/>
            <w:color w:val="1155cc"/>
            <w:sz w:val="24"/>
            <w:szCs w:val="24"/>
            <w:u w:val="single"/>
            <w:rtl w:val="0"/>
          </w:rPr>
          <w:t xml:space="preserve">empresa tecnológica pfs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líder en la optimización de procesos de crédito mediante tecnología y datos, ha anunciado su </w:t>
      </w:r>
      <w:hyperlink r:id="rId9">
        <w:r w:rsidDel="00000000" w:rsidR="00000000" w:rsidRPr="00000000">
          <w:rPr>
            <w:rFonts w:ascii="Montserrat" w:cs="Montserrat" w:eastAsia="Montserrat" w:hAnsi="Montserrat"/>
            <w:b w:val="1"/>
            <w:color w:val="1155cc"/>
            <w:sz w:val="24"/>
            <w:szCs w:val="24"/>
            <w:u w:val="single"/>
            <w:rtl w:val="0"/>
          </w:rPr>
          <w:t xml:space="preserve">inversión estratégica en ICIRED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una innovadora startup española con sede en Granada que ha revolucionado la lucha contra la morosidad en España.</w:t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La decisión de invertir en ICIRED se toma con el firme propósito de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robustecer su base tecnológica y respaldar su continuo crecimiento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 Esta inversión está en sintonía con la visión de pfs de convertirse en líder en la optimización de procesos de crédito mediante tecnología y datos, contribuyendo al bienestar empresarial y económico.</w:t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ICIRED es pionera en el desarrollo del primer registro de morosidad en línea, abierto y accesible para todos, que permite a los usuarios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intercambiar información de morosidad de manera legal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 Su plataforma ha empoderado a particulares y empresas para reclamar, cobrar, publicar y consultar deudas a través de Internet, democratizando así la información sobre morosidad y los sistemas de calificación crediticia en España, lo que ha llevado a una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revolución en la prevención de la morosidad. </w:t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El innovador modelo de negocio de ICIRED, basado en la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 economía colaborativa y el uso del Big Data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ha agilizado los procesos de recuperación de deudas y ha mejorado la toma de decisiones con información precisa en las transacciones comerciales, contribuyendo al bienestar económico del país. </w:t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Además del recién llegado pfs,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el otro accionista de referencia de ICIRED es </w:t>
      </w:r>
      <w:hyperlink r:id="rId10">
        <w:r w:rsidDel="00000000" w:rsidR="00000000" w:rsidRPr="00000000">
          <w:rPr>
            <w:rFonts w:ascii="Montserrat" w:cs="Montserrat" w:eastAsia="Montserrat" w:hAnsi="Montserrat"/>
            <w:b w:val="1"/>
            <w:color w:val="1155cc"/>
            <w:sz w:val="24"/>
            <w:szCs w:val="24"/>
            <w:u w:val="single"/>
            <w:rtl w:val="0"/>
          </w:rPr>
          <w:t xml:space="preserve">INFORMA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empresa del grupo CESCE y jugador líder en el mercado de los datos y la información de empresas y crediticia. Este paso supone una alianza estratégica para ambos, que ven en ICIRED un vehículo para llevar a cabo proyectos innovadores de forma conjunta, gracias a las capacidades que pueden aportar.</w:t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Agustín Rodríguez, CEO de pfs TECH&amp;DATA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expresa su compromiso con la mejora de los procesos de crédito en España mediante esta inversión en ICIRED. "Reconocemos la importancia de combatir la morosidad y creemos que ICIRED es una solución efectiva que beneficiará a empresas de todos los tamaños, incluyendo a las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pequeñas empresas y autónomos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que a menudo enfrentan dificultades en la gestión de los pagos", declara el CEO.</w:t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Esta iniciativa innovadora viene a cubrir de forma práctica las situaciones de impago. A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pesar de que la Ley de Morosidad establece plazos de pago de 30 días para la validación de facturas y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60 días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para el pago, siguen produciéndose de forma impune y de manera mucho más habitual de lo que sucede en otros países de nuestro entorno, ejemplifica Rodríguez.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Los impagos y retrasos en los pagos son especialmente perjudiciales para las pymes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que deben invertir en productos o servicios antes de emitir facturas. En momentos de inflación, estos retrasos pueden ser aún más devastadores y poner en riesgo la supervivencia de las pequeñas empresas, recuerda el CEO.</w:t>
      </w:r>
    </w:p>
    <w:p w:rsidR="00000000" w:rsidDel="00000000" w:rsidP="00000000" w:rsidRDefault="00000000" w:rsidRPr="00000000" w14:paraId="00000019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pfs ha experimentado un notable crecimiento en los últimos años, tanto en las geografías en las que opera, consolidando más de un tercio de sus ingresos fuera de España y creciendo en margen y valor, lo que ha permitido convertirse en un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líder tecnológico en el sector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 En 2022, además de su crecimiento orgánico, la empresa integró con éxito la tecnológica española de pagos y conteos digitales </w:t>
      </w:r>
      <w:hyperlink r:id="rId11">
        <w:r w:rsidDel="00000000" w:rsidR="00000000" w:rsidRPr="00000000">
          <w:rPr>
            <w:rFonts w:ascii="Montserrat" w:cs="Montserrat" w:eastAsia="Montserrat" w:hAnsi="Montserrat"/>
            <w:b w:val="1"/>
            <w:color w:val="1155cc"/>
            <w:sz w:val="24"/>
            <w:szCs w:val="24"/>
            <w:u w:val="single"/>
            <w:rtl w:val="0"/>
          </w:rPr>
          <w:t xml:space="preserve">Kíneox</w:t>
        </w:r>
      </w:hyperlink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 y culminó la integración de la empresa de software para crédito </w:t>
      </w:r>
      <w:hyperlink r:id="rId12">
        <w:r w:rsidDel="00000000" w:rsidR="00000000" w:rsidRPr="00000000">
          <w:rPr>
            <w:rFonts w:ascii="Montserrat" w:cs="Montserrat" w:eastAsia="Montserrat" w:hAnsi="Montserrat"/>
            <w:b w:val="1"/>
            <w:color w:val="1155cc"/>
            <w:sz w:val="24"/>
            <w:szCs w:val="24"/>
            <w:u w:val="single"/>
            <w:rtl w:val="0"/>
          </w:rPr>
          <w:t xml:space="preserve">Telepro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fortaleciendo aún más su posición en ambos mercados. A lo largo de los últimos tres años, pfs ha llevado a cabo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seis adquisiciones estratégicas para ampliar su catálogo de servicios y consolidar su alcance internacional.</w:t>
      </w:r>
    </w:p>
    <w:p w:rsidR="00000000" w:rsidDel="00000000" w:rsidP="00000000" w:rsidRDefault="00000000" w:rsidRPr="00000000" w14:paraId="0000001B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La inversión de pfs en ICIRED representa un paso importante en la lucha contra la morosidad y la mejora de los procesos de crédito en España, además de destacar la necesidad de reformar la legislación para proteger a las pequeñas empresas y garantizar un ambiente empresarial más equitativo y justo.</w:t>
      </w:r>
    </w:p>
    <w:p w:rsidR="00000000" w:rsidDel="00000000" w:rsidP="00000000" w:rsidRDefault="00000000" w:rsidRPr="00000000" w14:paraId="0000001D">
      <w:pPr>
        <w:spacing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Sobre pfs: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es una compañía multinacional que proporciona soluciones tecnológicas para el ciclo de vida integral del crédito y las necesidades corporativas para hacer más eficientes sus procesos de negocio. Cuenta con más de 600 empleados y ha experimentado un crecimiento medio del 50% anual en los últimos cuatro años. Tiene sedes en España, Portugal y México, y clientes en 15 países.</w:t>
      </w:r>
    </w:p>
    <w:p w:rsidR="00000000" w:rsidDel="00000000" w:rsidP="00000000" w:rsidRDefault="00000000" w:rsidRPr="00000000" w14:paraId="0000001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Sobre ICIRED: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es una startup española que ha revolucionado la lucha contra la morosidad en España a través de la creación de la primera plataforma digital de morosidad en línea, abierta y accesible para cualquier persona física o jurídica. Hasta ahora, en España no existían ficheros de morosidad abiertos que prestaran este servicio, ocultándose el 80% de los impagos comerciales.</w:t>
      </w:r>
    </w:p>
    <w:p w:rsidR="00000000" w:rsidDel="00000000" w:rsidP="00000000" w:rsidRDefault="00000000" w:rsidRPr="00000000" w14:paraId="0000002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jc w:val="both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Para más información y gestión de entrevistas:</w:t>
      </w:r>
    </w:p>
    <w:p w:rsidR="00000000" w:rsidDel="00000000" w:rsidP="00000000" w:rsidRDefault="00000000" w:rsidRPr="00000000" w14:paraId="0000002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Ana Salvá | ana@comms-studio.com</w:t>
      </w:r>
    </w:p>
    <w:p w:rsidR="00000000" w:rsidDel="00000000" w:rsidP="00000000" w:rsidRDefault="00000000" w:rsidRPr="00000000" w14:paraId="00000022">
      <w:pPr>
        <w:spacing w:line="276" w:lineRule="auto"/>
        <w:jc w:val="both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fsgroup.es/" TargetMode="External"/><Relationship Id="rId13" Type="http://schemas.openxmlformats.org/officeDocument/2006/relationships/customXml" Target="../customXml/item1.xml"/><Relationship Id="rId3" Type="http://schemas.openxmlformats.org/officeDocument/2006/relationships/fontTable" Target="fontTable.xml"/><Relationship Id="rId12" Type="http://schemas.openxmlformats.org/officeDocument/2006/relationships/hyperlink" Target="https://www.pfsgroup.es/pfs-se-establece-en-mexico-con-la-integracion-de-telepro/" TargetMode="Externa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hyperlink" Target="https://www.pfsgroup.es/pfs-y-kineox-firman-su-integracion/" TargetMode="External"/><Relationship Id="rId6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customXml" Target="../customXml/item3.xml"/><Relationship Id="rId10" Type="http://schemas.openxmlformats.org/officeDocument/2006/relationships/hyperlink" Target="https://www.informa.e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ciredimpagados.com/" TargetMode="External"/><Relationship Id="rId14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479680BB3DC84191967A026123AAC7" ma:contentTypeVersion="12" ma:contentTypeDescription="Crear nuevo documento." ma:contentTypeScope="" ma:versionID="cf593d728f477b8e80ac359de4e30a53">
  <xsd:schema xmlns:xsd="http://www.w3.org/2001/XMLSchema" xmlns:xs="http://www.w3.org/2001/XMLSchema" xmlns:p="http://schemas.microsoft.com/office/2006/metadata/properties" xmlns:ns2="146d81d4-1d9a-40dc-af1e-fb5f8bf77a04" xmlns:ns3="c96e5edb-c4f8-42da-8c73-e2a29b7bfc1b" targetNamespace="http://schemas.microsoft.com/office/2006/metadata/properties" ma:root="true" ma:fieldsID="4e7a3d1a1afd3a7f48197892f10dfb12" ns2:_="" ns3:_="">
    <xsd:import namespace="146d81d4-1d9a-40dc-af1e-fb5f8bf77a04"/>
    <xsd:import namespace="c96e5edb-c4f8-42da-8c73-e2a29b7bf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d81d4-1d9a-40dc-af1e-fb5f8bf77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894ce86-53e5-4b8d-b8f4-b17e556a7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e5edb-c4f8-42da-8c73-e2a29b7bf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d81d4-1d9a-40dc-af1e-fb5f8bf77a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4F318-6E45-4A68-858C-A45625B15F5C}"/>
</file>

<file path=customXml/itemProps2.xml><?xml version="1.0" encoding="utf-8"?>
<ds:datastoreItem xmlns:ds="http://schemas.openxmlformats.org/officeDocument/2006/customXml" ds:itemID="{80C46117-B0DD-4AF0-A14E-12AEEA04990B}"/>
</file>

<file path=customXml/itemProps3.xml><?xml version="1.0" encoding="utf-8"?>
<ds:datastoreItem xmlns:ds="http://schemas.openxmlformats.org/officeDocument/2006/customXml" ds:itemID="{DBD90BE6-FA05-42D6-B46A-AE871992CF2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0x010100B7479680BB3DC84191967A026123AAC7</vt:lpwstr>
  </property>
</Properties>
</file>